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92" w:rsidRPr="00316CEF" w:rsidRDefault="00DA0B92" w:rsidP="00DA0B92">
      <w:pPr>
        <w:pStyle w:val="Ttulo1"/>
      </w:pPr>
      <w:r w:rsidRPr="00316CEF">
        <w:t>PROGRAMACIÓN EDUCACIÓN FÍSICA</w:t>
      </w:r>
    </w:p>
    <w:p w:rsidR="00DA0B92" w:rsidRPr="00316CEF" w:rsidRDefault="00DA0B92" w:rsidP="00DA0B92">
      <w:pPr>
        <w:pStyle w:val="Ttulo1"/>
      </w:pPr>
      <w:r w:rsidRPr="00316CEF">
        <w:t>ESTÁNDARES DE APRENDIZAJE IMPRESCINDIBLES</w:t>
      </w:r>
    </w:p>
    <w:p w:rsidR="00DA0B92" w:rsidRPr="00DA0B92" w:rsidRDefault="00DA0B92" w:rsidP="00DA0B92">
      <w:pPr>
        <w:pStyle w:val="Ttulo2"/>
        <w:rPr>
          <w:color w:val="auto"/>
        </w:rPr>
      </w:pPr>
      <w:r w:rsidRPr="00DA0B92">
        <w:rPr>
          <w:color w:val="auto"/>
        </w:rPr>
        <w:t>4º ESO</w:t>
      </w:r>
    </w:p>
    <w:p w:rsidR="00DA0B92" w:rsidRPr="00316CEF" w:rsidRDefault="00DA0B92" w:rsidP="00DA0B92">
      <w:pPr>
        <w:spacing w:after="0" w:line="240" w:lineRule="auto"/>
      </w:pPr>
    </w:p>
    <w:p w:rsidR="00DA0B92" w:rsidRPr="00316CEF" w:rsidRDefault="00DA0B92" w:rsidP="00DA0B92">
      <w:pPr>
        <w:spacing w:after="0" w:line="240" w:lineRule="auto"/>
      </w:pPr>
      <w:r w:rsidRPr="00316CEF">
        <w:t>Est.EF.6.4.3. Relaciona hábitos como el sedentarismo, el consumo de tabaco y de bebidas alcohólicas con sus efectos en la condición física y la salud.</w:t>
      </w:r>
    </w:p>
    <w:p w:rsidR="00DA0B92" w:rsidRPr="00316CEF" w:rsidRDefault="00DA0B92" w:rsidP="00DA0B92">
      <w:pPr>
        <w:spacing w:after="0" w:line="240" w:lineRule="auto"/>
      </w:pPr>
      <w:r w:rsidRPr="00316CEF">
        <w:t>Est.EF.6.4.4. Valora las necesidades de alimentos y de hidratación para la realización de diferentes tipos de actividad física.</w:t>
      </w:r>
    </w:p>
    <w:p w:rsidR="00DA0B92" w:rsidRPr="00316CEF" w:rsidRDefault="00DA0B92" w:rsidP="00DA0B92">
      <w:pPr>
        <w:spacing w:after="0" w:line="240" w:lineRule="auto"/>
      </w:pPr>
      <w:r w:rsidRPr="00316CEF">
        <w:t>Est.EF.6.5.1.Valora el grado de implicación de las diferentes capacidades físicas en la realización de los diferentes tipos de actividad física.</w:t>
      </w:r>
    </w:p>
    <w:p w:rsidR="00DA0B92" w:rsidRPr="00316CEF" w:rsidRDefault="00DA0B92" w:rsidP="00DA0B92">
      <w:pPr>
        <w:spacing w:after="0" w:line="240" w:lineRule="auto"/>
      </w:pPr>
      <w:r w:rsidRPr="00316CEF">
        <w:t>Est.EF.6.5.2. Practica de forma regular, sistemática y autónoma actividades físicas con el fin de mejorar las condiciones de salud y calidad de vida.</w:t>
      </w:r>
    </w:p>
    <w:p w:rsidR="00DA0B92" w:rsidRPr="00316CEF" w:rsidRDefault="00DA0B92" w:rsidP="00DA0B92">
      <w:pPr>
        <w:spacing w:after="0" w:line="240" w:lineRule="auto"/>
      </w:pPr>
      <w:r w:rsidRPr="00316CEF">
        <w:t xml:space="preserve">Est.EF.6.5.3. Aplica los procedimientos para integrar en los programas de actividad física la mejora de las capacidades físicas básicas, con una orientación saludable y en un nivel adecuado a sus posibilidades. </w:t>
      </w:r>
    </w:p>
    <w:p w:rsidR="00DA0B92" w:rsidRPr="00316CEF" w:rsidRDefault="00DA0B92" w:rsidP="00DA0B92">
      <w:pPr>
        <w:spacing w:after="0" w:line="240" w:lineRule="auto"/>
      </w:pPr>
      <w:r w:rsidRPr="00316CEF">
        <w:t xml:space="preserve">Est.EF.6.5.4. Valora su aptitud física en sus dimensiones anatómica, fisiológica y motriz, y relacionándolas con la salud. </w:t>
      </w:r>
    </w:p>
    <w:p w:rsidR="00DA0B92" w:rsidRPr="00316CEF" w:rsidRDefault="00DA0B92" w:rsidP="00DA0B92">
      <w:pPr>
        <w:spacing w:after="0" w:line="240" w:lineRule="auto"/>
      </w:pPr>
      <w:r w:rsidRPr="00316CEF">
        <w:t>Est.EF.6.6.1. Analiza la actividad física principal de la sesión para establecer las características que deben tener las fases de activación y de vuelta a la calma.</w:t>
      </w:r>
    </w:p>
    <w:p w:rsidR="00DA0B92" w:rsidRPr="00316CEF" w:rsidRDefault="00DA0B92" w:rsidP="00DA0B92">
      <w:pPr>
        <w:spacing w:after="0" w:line="240" w:lineRule="auto"/>
      </w:pPr>
      <w:r w:rsidRPr="00316CEF">
        <w:t>Est.EF.6.6.2. Selecciona los ejercicios o tareas de activación y de vuelta a la calma de una sesión, atendiendo a la intensidad o a la dificultad de las tareas de la parte principal.</w:t>
      </w:r>
    </w:p>
    <w:p w:rsidR="00DA0B92" w:rsidRPr="00316CEF" w:rsidRDefault="00DA0B92" w:rsidP="00DA0B92">
      <w:pPr>
        <w:spacing w:after="0" w:line="240" w:lineRule="auto"/>
      </w:pPr>
      <w:r w:rsidRPr="00316CEF">
        <w:t>Est.EF.6.6.3. Realiza ejercicios o actividades en las fases iniciales y finales de alguna sesión, de forma autónoma, acorde con su nivel de competencia motriz.</w:t>
      </w:r>
    </w:p>
    <w:p w:rsidR="00DA0B92" w:rsidRPr="00316CEF" w:rsidRDefault="00DA0B92" w:rsidP="00DA0B92">
      <w:pPr>
        <w:spacing w:after="0" w:line="240" w:lineRule="auto"/>
      </w:pPr>
      <w:r w:rsidRPr="00316CEF">
        <w:t>Est.EF.6.7.1. Asume las funciones encomendadas en la organización de actividades grupales.</w:t>
      </w:r>
    </w:p>
    <w:p w:rsidR="00DA0B92" w:rsidRPr="00316CEF" w:rsidRDefault="00DA0B92" w:rsidP="00DA0B92">
      <w:pPr>
        <w:spacing w:after="0" w:line="240" w:lineRule="auto"/>
      </w:pPr>
      <w:r w:rsidRPr="00316CEF">
        <w:t>Est.EF.6.7.2. Verifica que su colaboración en la planificación de actividades grupales se ha coordinado con las acciones del resto de las personas implicadas.</w:t>
      </w:r>
    </w:p>
    <w:p w:rsidR="00DA0B92" w:rsidRPr="00316CEF" w:rsidRDefault="00DA0B92" w:rsidP="00DA0B92">
      <w:pPr>
        <w:spacing w:after="0" w:line="240" w:lineRule="auto"/>
      </w:pPr>
      <w:r w:rsidRPr="00316CEF">
        <w:t>Est.EF.6.7.3. Presenta propuestas creativas de utilización de materiales y de planificación para utilizarlos en su práctica de manera autónoma.</w:t>
      </w:r>
    </w:p>
    <w:p w:rsidR="00DA0B92" w:rsidRPr="00316CEF" w:rsidRDefault="00DA0B92" w:rsidP="00DA0B92">
      <w:pPr>
        <w:spacing w:after="0" w:line="240" w:lineRule="auto"/>
      </w:pPr>
      <w:r w:rsidRPr="00316CEF">
        <w:t>Est.EF.6.8.1. Valora las actuaciones e intervenciones de los participantes en las actividades reconociendo los méritos y respetando los niveles de competencia motriz y otras diferencias.</w:t>
      </w:r>
    </w:p>
    <w:p w:rsidR="00DA0B92" w:rsidRPr="00316CEF" w:rsidRDefault="00DA0B92" w:rsidP="00DA0B92">
      <w:pPr>
        <w:spacing w:after="0" w:line="240" w:lineRule="auto"/>
      </w:pPr>
      <w:r w:rsidRPr="00316CEF">
        <w:t>Est.EF.6.8.2. Valora las diferentes actividades físicas distinguiendo las aportaciones que cada una tiene desde el punto de vista cultural, para el disfrute y el enriquecimiento personal y para la relación con los demás.</w:t>
      </w:r>
    </w:p>
    <w:p w:rsidR="00DA0B92" w:rsidRPr="00316CEF" w:rsidRDefault="00DA0B92" w:rsidP="00DA0B92">
      <w:pPr>
        <w:spacing w:after="0" w:line="240" w:lineRule="auto"/>
      </w:pPr>
      <w:r w:rsidRPr="00316CEF">
        <w:t>Est.EF.6.8.3.Mantiene una actitud crítica con los comportamientos antideportivos, tanto desde el papel de participante, como del de espectador.</w:t>
      </w:r>
    </w:p>
    <w:p w:rsidR="00DA0B92" w:rsidRPr="00316CEF" w:rsidRDefault="00DA0B92" w:rsidP="00DA0B92">
      <w:pPr>
        <w:spacing w:after="0" w:line="240" w:lineRule="auto"/>
      </w:pPr>
      <w:r w:rsidRPr="00316CEF">
        <w:t>Est.EF.6.9.1. Compara los efectos de las diferentes actividades físicas y deportivas en el entorno y los relaciona con la forma de vida en los mismos.</w:t>
      </w:r>
    </w:p>
    <w:p w:rsidR="00DA0B92" w:rsidRPr="00316CEF" w:rsidRDefault="00DA0B92" w:rsidP="00DA0B92">
      <w:pPr>
        <w:spacing w:after="0" w:line="240" w:lineRule="auto"/>
      </w:pPr>
      <w:r w:rsidRPr="00316CEF">
        <w:t>Est.EF.6.9.2. Relaciona las actividades físicas en la naturaleza con la salud y la calidad de vida.</w:t>
      </w:r>
    </w:p>
    <w:p w:rsidR="00DA0B92" w:rsidRPr="00316CEF" w:rsidRDefault="00DA0B92" w:rsidP="00DA0B92">
      <w:pPr>
        <w:spacing w:after="0" w:line="240" w:lineRule="auto"/>
      </w:pPr>
      <w:r w:rsidRPr="00316CEF">
        <w:t>Est.EF.6.9.3. Demuestra hábitos y actitudes de conservación y protección del medio ambiente.</w:t>
      </w:r>
    </w:p>
    <w:p w:rsidR="00DA0B92" w:rsidRPr="00316CEF" w:rsidRDefault="00DA0B92" w:rsidP="00DA0B92">
      <w:pPr>
        <w:spacing w:after="0" w:line="240" w:lineRule="auto"/>
      </w:pPr>
      <w:r w:rsidRPr="00316CEF">
        <w:t xml:space="preserve">Est.EF.6.10.1. Verifica las condiciones de práctica segura usando convenientemente el equipo personal y los materiales y espacios de práctica. </w:t>
      </w:r>
    </w:p>
    <w:p w:rsidR="00DA0B92" w:rsidRPr="00316CEF" w:rsidRDefault="00DA0B92" w:rsidP="00DA0B92">
      <w:pPr>
        <w:spacing w:after="0" w:line="240" w:lineRule="auto"/>
      </w:pPr>
      <w:r w:rsidRPr="00316CEF">
        <w:t>Est.EF.6.10.2. Conoce los primeros auxilios e identifica las lesiones más frecuentes derivadas de la práctica de actividad física.</w:t>
      </w:r>
    </w:p>
    <w:p w:rsidR="00DA0B92" w:rsidRPr="00316CEF" w:rsidRDefault="00DA0B92" w:rsidP="00DA0B92">
      <w:pPr>
        <w:spacing w:after="0" w:line="240" w:lineRule="auto"/>
      </w:pPr>
      <w:r w:rsidRPr="00316CEF">
        <w:t>Est.EF.6.10.3. Sabe realizar la RCP y describe los protocolos que deben seguirse ante las lesiones, accidentes y situaciones de emergencia más frecuentes producidas durante la práctica de actividades físico deportivas.</w:t>
      </w:r>
    </w:p>
    <w:p w:rsidR="00DA0B92" w:rsidRPr="00316CEF" w:rsidRDefault="00DA0B92" w:rsidP="00DA0B92">
      <w:pPr>
        <w:spacing w:after="0" w:line="240" w:lineRule="auto"/>
      </w:pPr>
      <w:r w:rsidRPr="00316CEF">
        <w:lastRenderedPageBreak/>
        <w:t>Est.EF.6.11.1.Fundamenta sus puntos de vista o aportaciones en los trabajos de grupo y admite la posibilidad de cambio frente a otros argumentos válidos.</w:t>
      </w:r>
    </w:p>
    <w:p w:rsidR="00DA0B92" w:rsidRPr="00316CEF" w:rsidRDefault="00DA0B92" w:rsidP="00DA0B92">
      <w:pPr>
        <w:spacing w:after="0" w:line="240" w:lineRule="auto"/>
      </w:pPr>
      <w:r w:rsidRPr="00316CEF">
        <w:t>Est.EF.6.11.2.Valora y refuerza las aportaciones enriquecedoras de los compañeros o las compañeras en los trabajos en grupo y respeta las normas y rutinas establecidas.</w:t>
      </w:r>
    </w:p>
    <w:p w:rsidR="00DA0B92" w:rsidRPr="00316CEF" w:rsidRDefault="00DA0B92" w:rsidP="00DA0B92">
      <w:pPr>
        <w:spacing w:after="0" w:line="240" w:lineRule="auto"/>
      </w:pPr>
      <w:r w:rsidRPr="00316CEF">
        <w:t>Est.EF.6.12.1. Busca, procesa y analiza críticamente informaciones actuales sobre temáticas vinculadas a la actividad física y la corporalidad utilizando recursos tecnológicos.</w:t>
      </w:r>
    </w:p>
    <w:p w:rsidR="00DA0B92" w:rsidRPr="00316CEF" w:rsidRDefault="00DA0B92" w:rsidP="00DA0B92">
      <w:pPr>
        <w:spacing w:after="0" w:line="240" w:lineRule="auto"/>
      </w:pPr>
      <w:r w:rsidRPr="00316CEF">
        <w:t>Est.EF.6.12.2. Utiliza las Tecnologías de la Información y la Comunicación para profundizar sobre contenidos del curso, realizando valoraciones críticas y argumentando sus conclusiones.</w:t>
      </w:r>
    </w:p>
    <w:p w:rsidR="00DA0B92" w:rsidRPr="00316CEF" w:rsidRDefault="00DA0B92" w:rsidP="00DA0B92">
      <w:pPr>
        <w:spacing w:after="0" w:line="240" w:lineRule="auto"/>
      </w:pPr>
      <w:r w:rsidRPr="00316CEF">
        <w:t>Est.EF.6.12.3. Comunica y comparte información e ideas en los soportes y en entornos apropiados.</w:t>
      </w:r>
    </w:p>
    <w:p w:rsidR="00DA0B92" w:rsidRPr="00316CEF" w:rsidRDefault="00DA0B92" w:rsidP="00DA0B92"/>
    <w:p w:rsidR="0052273D" w:rsidRDefault="0052273D"/>
    <w:sectPr w:rsidR="0052273D" w:rsidSect="00522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A0B92"/>
    <w:rsid w:val="0052273D"/>
    <w:rsid w:val="00DA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3D"/>
  </w:style>
  <w:style w:type="paragraph" w:styleId="Ttulo1">
    <w:name w:val="heading 1"/>
    <w:basedOn w:val="Normal"/>
    <w:next w:val="Normal"/>
    <w:link w:val="Ttulo1Car"/>
    <w:uiPriority w:val="9"/>
    <w:qFormat/>
    <w:rsid w:val="00DA0B92"/>
    <w:pPr>
      <w:keepNext/>
      <w:keepLines/>
      <w:spacing w:before="480" w:after="0" w:line="240" w:lineRule="auto"/>
      <w:ind w:left="1712" w:hanging="357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0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0B92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0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2020-10-29T08:49:00Z</dcterms:created>
  <dcterms:modified xsi:type="dcterms:W3CDTF">2020-10-29T08:51:00Z</dcterms:modified>
</cp:coreProperties>
</file>